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A3" w:rsidRDefault="00082FA3" w:rsidP="00A04CAF">
      <w:pPr>
        <w:rPr>
          <w:rFonts w:asciiTheme="minorHAnsi" w:hAnsiTheme="minorHAnsi" w:cstheme="minorHAnsi"/>
          <w:b/>
          <w:sz w:val="40"/>
          <w:szCs w:val="40"/>
        </w:rPr>
      </w:pPr>
    </w:p>
    <w:p w:rsidR="00A04CAF" w:rsidRPr="00A04CAF" w:rsidRDefault="00A04CAF" w:rsidP="00A04CAF">
      <w:pPr>
        <w:rPr>
          <w:rFonts w:asciiTheme="minorHAnsi" w:hAnsiTheme="minorHAnsi" w:cstheme="minorHAnsi"/>
          <w:b/>
          <w:sz w:val="40"/>
          <w:szCs w:val="40"/>
        </w:rPr>
      </w:pPr>
      <w:r w:rsidRPr="00A04CAF">
        <w:rPr>
          <w:rFonts w:asciiTheme="minorHAnsi" w:hAnsiTheme="minorHAnsi" w:cstheme="minorHAnsi"/>
          <w:b/>
          <w:sz w:val="40"/>
          <w:szCs w:val="40"/>
        </w:rPr>
        <w:t>Mission Statement</w:t>
      </w:r>
    </w:p>
    <w:p w:rsidR="007A2B3B" w:rsidRPr="009B1319" w:rsidRDefault="007A2B3B" w:rsidP="009B1319">
      <w:pPr>
        <w:pStyle w:val="BodyText2"/>
      </w:pPr>
      <w:r w:rsidRPr="009B1319">
        <w:t>Iowa AEYC promotes high-quality early learning for each and every child, birth through age 8, by connecting practice, policy, and research. We advance a diverse, dynamic early childhood profession and support all who care for, educate, and work on behalf of young children.</w:t>
      </w:r>
    </w:p>
    <w:p w:rsidR="00A04CAF" w:rsidRPr="00A04CAF" w:rsidRDefault="00A04CAF" w:rsidP="00A04CAF">
      <w:pPr>
        <w:rPr>
          <w:rFonts w:asciiTheme="minorHAnsi" w:hAnsiTheme="minorHAnsi" w:cstheme="minorHAnsi"/>
          <w:sz w:val="30"/>
          <w:szCs w:val="30"/>
        </w:rPr>
      </w:pPr>
    </w:p>
    <w:p w:rsidR="00A04CAF" w:rsidRPr="00A04CAF" w:rsidRDefault="00A04CAF" w:rsidP="00A04CAF">
      <w:pPr>
        <w:rPr>
          <w:rFonts w:asciiTheme="minorHAnsi" w:hAnsiTheme="minorHAnsi" w:cstheme="minorHAnsi"/>
          <w:b/>
          <w:sz w:val="40"/>
          <w:szCs w:val="40"/>
        </w:rPr>
      </w:pPr>
      <w:r w:rsidRPr="00A04CAF">
        <w:rPr>
          <w:rFonts w:asciiTheme="minorHAnsi" w:hAnsiTheme="minorHAnsi" w:cstheme="minorHAnsi"/>
          <w:b/>
          <w:sz w:val="40"/>
          <w:szCs w:val="40"/>
        </w:rPr>
        <w:t>Vision Statement</w:t>
      </w:r>
    </w:p>
    <w:p w:rsidR="007A2B3B" w:rsidRPr="009B1319" w:rsidRDefault="007A2B3B" w:rsidP="009B1319">
      <w:pPr>
        <w:pStyle w:val="BodyText2"/>
      </w:pPr>
      <w:r w:rsidRPr="009B1319">
        <w:t>Each and every child thrives and learns in a society dedicated to ensuring all children reach their full potential.</w:t>
      </w:r>
    </w:p>
    <w:p w:rsidR="00A04CAF" w:rsidRPr="00A04CAF" w:rsidRDefault="00A04CAF" w:rsidP="00A04CAF">
      <w:pPr>
        <w:pStyle w:val="BodyText"/>
        <w:rPr>
          <w:rFonts w:asciiTheme="minorHAnsi" w:hAnsiTheme="minorHAnsi" w:cstheme="minorHAnsi"/>
          <w:sz w:val="30"/>
          <w:szCs w:val="30"/>
        </w:rPr>
      </w:pPr>
    </w:p>
    <w:p w:rsidR="00A04CAF" w:rsidRPr="009B1319" w:rsidRDefault="00A04CAF" w:rsidP="00A04CAF">
      <w:pPr>
        <w:pStyle w:val="BodyText"/>
        <w:spacing w:after="0"/>
        <w:rPr>
          <w:rFonts w:asciiTheme="minorHAnsi" w:hAnsiTheme="minorHAnsi" w:cstheme="minorHAnsi"/>
          <w:b/>
          <w:sz w:val="40"/>
          <w:szCs w:val="40"/>
        </w:rPr>
      </w:pPr>
      <w:r w:rsidRPr="009B1319">
        <w:rPr>
          <w:rFonts w:asciiTheme="minorHAnsi" w:hAnsiTheme="minorHAnsi" w:cstheme="minorHAnsi"/>
          <w:b/>
          <w:sz w:val="40"/>
          <w:szCs w:val="40"/>
        </w:rPr>
        <w:t xml:space="preserve">Core Values </w:t>
      </w:r>
    </w:p>
    <w:p w:rsidR="00A04CAF" w:rsidRPr="009B1319" w:rsidRDefault="00A04CAF" w:rsidP="00A04CAF">
      <w:pPr>
        <w:pStyle w:val="ListParagraph"/>
        <w:widowControl w:val="0"/>
        <w:numPr>
          <w:ilvl w:val="0"/>
          <w:numId w:val="3"/>
        </w:numPr>
        <w:tabs>
          <w:tab w:val="left" w:pos="938"/>
          <w:tab w:val="left" w:pos="940"/>
        </w:tabs>
        <w:autoSpaceDE w:val="0"/>
        <w:autoSpaceDN w:val="0"/>
        <w:ind w:hanging="361"/>
        <w:contextualSpacing w:val="0"/>
        <w:rPr>
          <w:rFonts w:asciiTheme="minorHAnsi" w:hAnsiTheme="minorHAnsi" w:cstheme="minorHAnsi"/>
          <w:sz w:val="30"/>
          <w:szCs w:val="30"/>
        </w:rPr>
      </w:pPr>
      <w:r w:rsidRPr="009B1319">
        <w:rPr>
          <w:rFonts w:asciiTheme="minorHAnsi" w:hAnsiTheme="minorHAnsi" w:cstheme="minorHAnsi"/>
          <w:sz w:val="30"/>
          <w:szCs w:val="30"/>
        </w:rPr>
        <w:t>Appreciate childhood as a unique and valuable stage of the human life</w:t>
      </w:r>
      <w:r w:rsidRPr="009B1319">
        <w:rPr>
          <w:rFonts w:asciiTheme="minorHAnsi" w:hAnsiTheme="minorHAnsi" w:cstheme="minorHAnsi"/>
          <w:spacing w:val="-2"/>
          <w:sz w:val="30"/>
          <w:szCs w:val="30"/>
        </w:rPr>
        <w:t xml:space="preserve"> </w:t>
      </w:r>
      <w:r w:rsidRPr="009B1319">
        <w:rPr>
          <w:rFonts w:asciiTheme="minorHAnsi" w:hAnsiTheme="minorHAnsi" w:cstheme="minorHAnsi"/>
          <w:sz w:val="30"/>
          <w:szCs w:val="30"/>
        </w:rPr>
        <w:t>cycle.</w:t>
      </w:r>
    </w:p>
    <w:p w:rsidR="00A04CAF" w:rsidRPr="009B1319" w:rsidRDefault="00A04CAF" w:rsidP="00A04CAF">
      <w:pPr>
        <w:pStyle w:val="ListParagraph"/>
        <w:widowControl w:val="0"/>
        <w:numPr>
          <w:ilvl w:val="0"/>
          <w:numId w:val="3"/>
        </w:numPr>
        <w:tabs>
          <w:tab w:val="left" w:pos="938"/>
          <w:tab w:val="left" w:pos="940"/>
        </w:tabs>
        <w:autoSpaceDE w:val="0"/>
        <w:autoSpaceDN w:val="0"/>
        <w:ind w:hanging="361"/>
        <w:contextualSpacing w:val="0"/>
        <w:rPr>
          <w:rFonts w:asciiTheme="minorHAnsi" w:hAnsiTheme="minorHAnsi" w:cstheme="minorHAnsi"/>
          <w:sz w:val="30"/>
          <w:szCs w:val="30"/>
        </w:rPr>
      </w:pPr>
      <w:r w:rsidRPr="009B1319">
        <w:rPr>
          <w:rFonts w:asciiTheme="minorHAnsi" w:hAnsiTheme="minorHAnsi" w:cstheme="minorHAnsi"/>
          <w:sz w:val="30"/>
          <w:szCs w:val="30"/>
        </w:rPr>
        <w:t>Base our work on knowledge of how children develop and</w:t>
      </w:r>
      <w:r w:rsidRPr="009B1319">
        <w:rPr>
          <w:rFonts w:asciiTheme="minorHAnsi" w:hAnsiTheme="minorHAnsi" w:cstheme="minorHAnsi"/>
          <w:spacing w:val="-1"/>
          <w:sz w:val="30"/>
          <w:szCs w:val="30"/>
        </w:rPr>
        <w:t xml:space="preserve"> </w:t>
      </w:r>
      <w:r w:rsidRPr="009B1319">
        <w:rPr>
          <w:rFonts w:asciiTheme="minorHAnsi" w:hAnsiTheme="minorHAnsi" w:cstheme="minorHAnsi"/>
          <w:sz w:val="30"/>
          <w:szCs w:val="30"/>
        </w:rPr>
        <w:t>learn.</w:t>
      </w:r>
    </w:p>
    <w:p w:rsidR="00A04CAF" w:rsidRPr="009B1319" w:rsidRDefault="00A04CAF" w:rsidP="00A04CAF">
      <w:pPr>
        <w:pStyle w:val="ListParagraph"/>
        <w:widowControl w:val="0"/>
        <w:numPr>
          <w:ilvl w:val="0"/>
          <w:numId w:val="3"/>
        </w:numPr>
        <w:tabs>
          <w:tab w:val="left" w:pos="938"/>
          <w:tab w:val="left" w:pos="940"/>
        </w:tabs>
        <w:autoSpaceDE w:val="0"/>
        <w:autoSpaceDN w:val="0"/>
        <w:ind w:hanging="361"/>
        <w:contextualSpacing w:val="0"/>
        <w:rPr>
          <w:rFonts w:asciiTheme="minorHAnsi" w:hAnsiTheme="minorHAnsi" w:cstheme="minorHAnsi"/>
          <w:sz w:val="30"/>
          <w:szCs w:val="30"/>
        </w:rPr>
      </w:pPr>
      <w:r w:rsidRPr="009B1319">
        <w:rPr>
          <w:rFonts w:asciiTheme="minorHAnsi" w:hAnsiTheme="minorHAnsi" w:cstheme="minorHAnsi"/>
          <w:sz w:val="30"/>
          <w:szCs w:val="30"/>
        </w:rPr>
        <w:t>Appreciate and support the bond between the child and</w:t>
      </w:r>
      <w:r w:rsidRPr="009B1319">
        <w:rPr>
          <w:rFonts w:asciiTheme="minorHAnsi" w:hAnsiTheme="minorHAnsi" w:cstheme="minorHAnsi"/>
          <w:spacing w:val="-2"/>
          <w:sz w:val="30"/>
          <w:szCs w:val="30"/>
        </w:rPr>
        <w:t xml:space="preserve"> </w:t>
      </w:r>
      <w:r w:rsidRPr="009B1319">
        <w:rPr>
          <w:rFonts w:asciiTheme="minorHAnsi" w:hAnsiTheme="minorHAnsi" w:cstheme="minorHAnsi"/>
          <w:sz w:val="30"/>
          <w:szCs w:val="30"/>
        </w:rPr>
        <w:t>family.</w:t>
      </w:r>
    </w:p>
    <w:p w:rsidR="00A04CAF" w:rsidRPr="009B1319" w:rsidRDefault="00A04CAF" w:rsidP="00A04CAF">
      <w:pPr>
        <w:pStyle w:val="ListParagraph"/>
        <w:widowControl w:val="0"/>
        <w:numPr>
          <w:ilvl w:val="0"/>
          <w:numId w:val="3"/>
        </w:numPr>
        <w:tabs>
          <w:tab w:val="left" w:pos="938"/>
          <w:tab w:val="left" w:pos="940"/>
        </w:tabs>
        <w:autoSpaceDE w:val="0"/>
        <w:autoSpaceDN w:val="0"/>
        <w:ind w:hanging="361"/>
        <w:contextualSpacing w:val="0"/>
        <w:rPr>
          <w:rFonts w:asciiTheme="minorHAnsi" w:hAnsiTheme="minorHAnsi" w:cstheme="minorHAnsi"/>
          <w:sz w:val="30"/>
          <w:szCs w:val="30"/>
        </w:rPr>
      </w:pPr>
      <w:r w:rsidRPr="009B1319">
        <w:rPr>
          <w:rFonts w:asciiTheme="minorHAnsi" w:hAnsiTheme="minorHAnsi" w:cstheme="minorHAnsi"/>
          <w:sz w:val="30"/>
          <w:szCs w:val="30"/>
        </w:rPr>
        <w:t>Recognize that children are best understood and supported in the context of family, cult</w:t>
      </w:r>
      <w:bookmarkStart w:id="0" w:name="_GoBack"/>
      <w:bookmarkEnd w:id="0"/>
      <w:r w:rsidRPr="009B1319">
        <w:rPr>
          <w:rFonts w:asciiTheme="minorHAnsi" w:hAnsiTheme="minorHAnsi" w:cstheme="minorHAnsi"/>
          <w:sz w:val="30"/>
          <w:szCs w:val="30"/>
        </w:rPr>
        <w:t>ure, community, and</w:t>
      </w:r>
      <w:r w:rsidRPr="009B1319">
        <w:rPr>
          <w:rFonts w:asciiTheme="minorHAnsi" w:hAnsiTheme="minorHAnsi" w:cstheme="minorHAnsi"/>
          <w:spacing w:val="-5"/>
          <w:sz w:val="30"/>
          <w:szCs w:val="30"/>
        </w:rPr>
        <w:t xml:space="preserve"> </w:t>
      </w:r>
      <w:r w:rsidRPr="009B1319">
        <w:rPr>
          <w:rFonts w:asciiTheme="minorHAnsi" w:hAnsiTheme="minorHAnsi" w:cstheme="minorHAnsi"/>
          <w:sz w:val="30"/>
          <w:szCs w:val="30"/>
        </w:rPr>
        <w:t>society.</w:t>
      </w:r>
    </w:p>
    <w:p w:rsidR="00A04CAF" w:rsidRPr="009B1319" w:rsidRDefault="00A04CAF" w:rsidP="00A04CAF">
      <w:pPr>
        <w:pStyle w:val="ListParagraph"/>
        <w:widowControl w:val="0"/>
        <w:numPr>
          <w:ilvl w:val="0"/>
          <w:numId w:val="3"/>
        </w:numPr>
        <w:tabs>
          <w:tab w:val="left" w:pos="938"/>
          <w:tab w:val="left" w:pos="940"/>
        </w:tabs>
        <w:autoSpaceDE w:val="0"/>
        <w:autoSpaceDN w:val="0"/>
        <w:ind w:left="936"/>
        <w:contextualSpacing w:val="0"/>
        <w:rPr>
          <w:rFonts w:asciiTheme="minorHAnsi" w:hAnsiTheme="minorHAnsi" w:cstheme="minorHAnsi"/>
          <w:sz w:val="30"/>
          <w:szCs w:val="30"/>
        </w:rPr>
      </w:pPr>
      <w:r w:rsidRPr="009B1319">
        <w:rPr>
          <w:rFonts w:asciiTheme="minorHAnsi" w:hAnsiTheme="minorHAnsi" w:cstheme="minorHAnsi"/>
          <w:sz w:val="30"/>
          <w:szCs w:val="30"/>
        </w:rPr>
        <w:t>Respect the dignity, worth, and uniqueness of each individual (child, family member, and</w:t>
      </w:r>
      <w:r w:rsidRPr="009B1319">
        <w:rPr>
          <w:rFonts w:asciiTheme="minorHAnsi" w:hAnsiTheme="minorHAnsi" w:cstheme="minorHAnsi"/>
          <w:spacing w:val="-2"/>
          <w:sz w:val="30"/>
          <w:szCs w:val="30"/>
        </w:rPr>
        <w:t xml:space="preserve"> </w:t>
      </w:r>
      <w:r w:rsidRPr="009B1319">
        <w:rPr>
          <w:rFonts w:asciiTheme="minorHAnsi" w:hAnsiTheme="minorHAnsi" w:cstheme="minorHAnsi"/>
          <w:sz w:val="30"/>
          <w:szCs w:val="30"/>
        </w:rPr>
        <w:t>colleague).</w:t>
      </w:r>
    </w:p>
    <w:p w:rsidR="00A04CAF" w:rsidRPr="009B1319" w:rsidRDefault="00A04CAF" w:rsidP="00A04CAF">
      <w:pPr>
        <w:pStyle w:val="ListParagraph"/>
        <w:widowControl w:val="0"/>
        <w:numPr>
          <w:ilvl w:val="0"/>
          <w:numId w:val="3"/>
        </w:numPr>
        <w:tabs>
          <w:tab w:val="left" w:pos="938"/>
          <w:tab w:val="left" w:pos="940"/>
        </w:tabs>
        <w:autoSpaceDE w:val="0"/>
        <w:autoSpaceDN w:val="0"/>
        <w:ind w:left="936"/>
        <w:contextualSpacing w:val="0"/>
        <w:rPr>
          <w:rFonts w:asciiTheme="minorHAnsi" w:hAnsiTheme="minorHAnsi" w:cstheme="minorHAnsi"/>
          <w:sz w:val="30"/>
          <w:szCs w:val="30"/>
        </w:rPr>
      </w:pPr>
      <w:r w:rsidRPr="009B1319">
        <w:rPr>
          <w:rFonts w:asciiTheme="minorHAnsi" w:hAnsiTheme="minorHAnsi" w:cstheme="minorHAnsi"/>
          <w:sz w:val="30"/>
          <w:szCs w:val="30"/>
        </w:rPr>
        <w:t>Respect diversity in children, families, and</w:t>
      </w:r>
      <w:r w:rsidRPr="009B1319">
        <w:rPr>
          <w:rFonts w:asciiTheme="minorHAnsi" w:hAnsiTheme="minorHAnsi" w:cstheme="minorHAnsi"/>
          <w:spacing w:val="-2"/>
          <w:sz w:val="30"/>
          <w:szCs w:val="30"/>
        </w:rPr>
        <w:t xml:space="preserve"> </w:t>
      </w:r>
      <w:r w:rsidRPr="009B1319">
        <w:rPr>
          <w:rFonts w:asciiTheme="minorHAnsi" w:hAnsiTheme="minorHAnsi" w:cstheme="minorHAnsi"/>
          <w:sz w:val="30"/>
          <w:szCs w:val="30"/>
        </w:rPr>
        <w:t>colleagues.</w:t>
      </w:r>
    </w:p>
    <w:p w:rsidR="00A04CAF" w:rsidRPr="009B1319" w:rsidRDefault="00A04CAF" w:rsidP="00A04CAF">
      <w:pPr>
        <w:pStyle w:val="ListParagraph"/>
        <w:widowControl w:val="0"/>
        <w:numPr>
          <w:ilvl w:val="0"/>
          <w:numId w:val="3"/>
        </w:numPr>
        <w:tabs>
          <w:tab w:val="left" w:pos="938"/>
          <w:tab w:val="left" w:pos="940"/>
        </w:tabs>
        <w:autoSpaceDE w:val="0"/>
        <w:autoSpaceDN w:val="0"/>
        <w:ind w:left="936"/>
        <w:contextualSpacing w:val="0"/>
        <w:rPr>
          <w:rFonts w:asciiTheme="minorHAnsi" w:hAnsiTheme="minorHAnsi" w:cstheme="minorHAnsi"/>
          <w:sz w:val="30"/>
          <w:szCs w:val="30"/>
        </w:rPr>
      </w:pPr>
      <w:r w:rsidRPr="009B1319">
        <w:rPr>
          <w:rFonts w:asciiTheme="minorHAnsi" w:hAnsiTheme="minorHAnsi" w:cstheme="minorHAnsi"/>
          <w:sz w:val="30"/>
          <w:szCs w:val="30"/>
        </w:rPr>
        <w:t>Recognize that children and adults achieve their full potential in the context of relationships that are based on trust and</w:t>
      </w:r>
      <w:r w:rsidRPr="009B1319">
        <w:rPr>
          <w:rFonts w:asciiTheme="minorHAnsi" w:hAnsiTheme="minorHAnsi" w:cstheme="minorHAnsi"/>
          <w:spacing w:val="-7"/>
          <w:sz w:val="30"/>
          <w:szCs w:val="30"/>
        </w:rPr>
        <w:t xml:space="preserve"> </w:t>
      </w:r>
      <w:r w:rsidRPr="009B1319">
        <w:rPr>
          <w:rFonts w:asciiTheme="minorHAnsi" w:hAnsiTheme="minorHAnsi" w:cstheme="minorHAnsi"/>
          <w:sz w:val="30"/>
          <w:szCs w:val="30"/>
        </w:rPr>
        <w:t>respect.</w:t>
      </w:r>
    </w:p>
    <w:p w:rsidR="009B206A" w:rsidRPr="00A04CAF" w:rsidRDefault="009B206A" w:rsidP="007D00EB">
      <w:pPr>
        <w:pStyle w:val="BodyText"/>
        <w:spacing w:after="0"/>
        <w:ind w:firstLine="720"/>
        <w:rPr>
          <w:rFonts w:asciiTheme="minorHAnsi" w:hAnsiTheme="minorHAnsi" w:cstheme="minorHAnsi"/>
        </w:rPr>
      </w:pPr>
    </w:p>
    <w:sectPr w:rsidR="009B206A" w:rsidRPr="00A04CAF" w:rsidSect="00A04CA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D7A" w:rsidRDefault="00284D7A" w:rsidP="004917B4">
      <w:r>
        <w:separator/>
      </w:r>
    </w:p>
  </w:endnote>
  <w:endnote w:type="continuationSeparator" w:id="0">
    <w:p w:rsidR="00284D7A" w:rsidRDefault="00284D7A" w:rsidP="0049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896" w:rsidRDefault="00E35896">
    <w:pPr>
      <w:pStyle w:val="Footer"/>
    </w:pPr>
    <w:r>
      <w:rPr>
        <w:noProof/>
      </w:rPr>
      <w:drawing>
        <wp:anchor distT="0" distB="0" distL="114300" distR="114300" simplePos="0" relativeHeight="251676672" behindDoc="1" locked="0" layoutInCell="1" allowOverlap="1" wp14:anchorId="33C8C8F0" wp14:editId="38D16D43">
          <wp:simplePos x="0" y="0"/>
          <wp:positionH relativeFrom="page">
            <wp:posOffset>6089165</wp:posOffset>
          </wp:positionH>
          <wp:positionV relativeFrom="page">
            <wp:posOffset>8999220</wp:posOffset>
          </wp:positionV>
          <wp:extent cx="1106424" cy="347472"/>
          <wp:effectExtent l="0" t="0" r="0" b="0"/>
          <wp:wrapNone/>
          <wp:docPr id="962" name="Picture 9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aaeyc_only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424" cy="347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1" wp14:anchorId="55598785" wp14:editId="66B0CD89">
          <wp:simplePos x="0" y="0"/>
          <wp:positionH relativeFrom="page">
            <wp:posOffset>6591300</wp:posOffset>
          </wp:positionH>
          <wp:positionV relativeFrom="page">
            <wp:posOffset>9471660</wp:posOffset>
          </wp:positionV>
          <wp:extent cx="137160" cy="152400"/>
          <wp:effectExtent l="0" t="0" r="0" b="0"/>
          <wp:wrapNone/>
          <wp:docPr id="963" name="Picture 9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graphic footer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673" t="26967" r="47174" b="39325"/>
                  <a:stretch/>
                </pic:blipFill>
                <pic:spPr bwMode="auto">
                  <a:xfrm>
                    <a:off x="0" y="0"/>
                    <a:ext cx="137160" cy="15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27C9E0E8" wp14:editId="06C5D97C">
              <wp:simplePos x="0" y="0"/>
              <wp:positionH relativeFrom="rightMargin">
                <wp:posOffset>-487045</wp:posOffset>
              </wp:positionH>
              <wp:positionV relativeFrom="margin">
                <wp:posOffset>8292465</wp:posOffset>
              </wp:positionV>
              <wp:extent cx="819150" cy="433705"/>
              <wp:effectExtent l="0" t="0" r="0" b="4445"/>
              <wp:wrapNone/>
              <wp:docPr id="26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5896" w:rsidRPr="00A20367" w:rsidRDefault="00E35896" w:rsidP="008B1AB7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jc w:val="right"/>
                            <w:rPr>
                              <w:rFonts w:ascii="Segoe UI" w:hAnsi="Segoe UI" w:cs="Segoe UI"/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A20367">
                            <w:rPr>
                              <w:rFonts w:ascii="Segoe UI" w:hAnsi="Segoe UI" w:cs="Segoe UI"/>
                              <w:color w:val="767171" w:themeColor="background2" w:themeShade="80"/>
                              <w:sz w:val="20"/>
                              <w:szCs w:val="20"/>
                            </w:rPr>
                            <w:t xml:space="preserve">Page | </w:t>
                          </w:r>
                          <w:r w:rsidRPr="00A20367">
                            <w:rPr>
                              <w:rFonts w:ascii="Segoe UI" w:hAnsi="Segoe UI" w:cs="Segoe UI"/>
                              <w:color w:val="767171" w:themeColor="background2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20367">
                            <w:rPr>
                              <w:rFonts w:ascii="Segoe UI" w:hAnsi="Segoe UI" w:cs="Segoe UI"/>
                              <w:color w:val="767171" w:themeColor="background2" w:themeShade="80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A20367">
                            <w:rPr>
                              <w:rFonts w:ascii="Segoe UI" w:hAnsi="Segoe UI" w:cs="Segoe UI"/>
                              <w:color w:val="767171" w:themeColor="background2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Segoe UI" w:hAnsi="Segoe UI" w:cs="Segoe UI"/>
                              <w:noProof/>
                              <w:color w:val="767171" w:themeColor="background2" w:themeShade="80"/>
                              <w:sz w:val="20"/>
                              <w:szCs w:val="20"/>
                            </w:rPr>
                            <w:t>2</w:t>
                          </w:r>
                          <w:r w:rsidRPr="00A20367">
                            <w:rPr>
                              <w:rFonts w:ascii="Segoe UI" w:hAnsi="Segoe UI" w:cs="Segoe UI"/>
                              <w:noProof/>
                              <w:color w:val="767171" w:themeColor="background2" w:themeShade="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C9E0E8" id="Rectangle 26" o:spid="_x0000_s1026" style="position:absolute;margin-left:-38.35pt;margin-top:652.95pt;width:64.5pt;height:34.15pt;z-index:25167462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" o:allowincell="f" stroked="f">
              <v:textbox style="mso-fit-shape-to-text:t" inset="0,,0">
                <w:txbxContent>
                  <w:p w:rsidR="00E35896" w:rsidRPr="00A20367" w:rsidRDefault="00E35896" w:rsidP="008B1AB7">
                    <w:pPr>
                      <w:pBdr>
                        <w:top w:val="single" w:sz="4" w:space="1" w:color="D8D8D8" w:themeColor="background1" w:themeShade="D8"/>
                      </w:pBdr>
                      <w:jc w:val="right"/>
                      <w:rPr>
                        <w:rFonts w:ascii="Segoe UI" w:hAnsi="Segoe UI" w:cs="Segoe UI"/>
                        <w:color w:val="767171" w:themeColor="background2" w:themeShade="80"/>
                        <w:sz w:val="20"/>
                        <w:szCs w:val="20"/>
                      </w:rPr>
                    </w:pPr>
                    <w:r>
                      <w:rPr>
                        <w:rFonts w:ascii="Segoe UI" w:hAnsi="Segoe UI" w:cs="Segoe UI"/>
                        <w:sz w:val="20"/>
                        <w:szCs w:val="20"/>
                      </w:rPr>
                      <w:t xml:space="preserve">  </w:t>
                    </w:r>
                    <w:r w:rsidRPr="00A20367">
                      <w:rPr>
                        <w:rFonts w:ascii="Segoe UI" w:hAnsi="Segoe UI" w:cs="Segoe UI"/>
                        <w:color w:val="767171" w:themeColor="background2" w:themeShade="80"/>
                        <w:sz w:val="20"/>
                        <w:szCs w:val="20"/>
                      </w:rPr>
                      <w:t xml:space="preserve">Page | </w:t>
                    </w:r>
                    <w:r w:rsidRPr="00A20367">
                      <w:rPr>
                        <w:rFonts w:ascii="Segoe UI" w:hAnsi="Segoe UI" w:cs="Segoe UI"/>
                        <w:color w:val="767171" w:themeColor="background2" w:themeShade="80"/>
                        <w:sz w:val="20"/>
                        <w:szCs w:val="20"/>
                      </w:rPr>
                      <w:fldChar w:fldCharType="begin"/>
                    </w:r>
                    <w:r w:rsidRPr="00A20367">
                      <w:rPr>
                        <w:rFonts w:ascii="Segoe UI" w:hAnsi="Segoe UI" w:cs="Segoe UI"/>
                        <w:color w:val="767171" w:themeColor="background2" w:themeShade="80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A20367">
                      <w:rPr>
                        <w:rFonts w:ascii="Segoe UI" w:hAnsi="Segoe UI" w:cs="Segoe UI"/>
                        <w:color w:val="767171" w:themeColor="background2" w:themeShade="8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Segoe UI" w:hAnsi="Segoe UI" w:cs="Segoe UI"/>
                        <w:noProof/>
                        <w:color w:val="767171" w:themeColor="background2" w:themeShade="80"/>
                        <w:sz w:val="20"/>
                        <w:szCs w:val="20"/>
                      </w:rPr>
                      <w:t>2</w:t>
                    </w:r>
                    <w:r w:rsidRPr="00A20367">
                      <w:rPr>
                        <w:rFonts w:ascii="Segoe UI" w:hAnsi="Segoe UI" w:cs="Segoe UI"/>
                        <w:noProof/>
                        <w:color w:val="767171" w:themeColor="background2" w:themeShade="8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896" w:rsidRDefault="00451F5A" w:rsidP="00296D9A">
    <w:pPr>
      <w:pStyle w:val="Footer"/>
      <w:tabs>
        <w:tab w:val="clear" w:pos="4680"/>
        <w:tab w:val="clear" w:pos="9360"/>
        <w:tab w:val="left" w:pos="6192"/>
      </w:tabs>
      <w:jc w:val="center"/>
    </w:pPr>
    <w:r>
      <w:rPr>
        <w:noProof/>
      </w:rPr>
      <w:drawing>
        <wp:inline distT="0" distB="0" distL="0" distR="0" wp14:anchorId="07E419D9" wp14:editId="70A1DE86">
          <wp:extent cx="5053594" cy="49834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3594" cy="498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D7A" w:rsidRDefault="00284D7A" w:rsidP="004917B4">
      <w:r>
        <w:separator/>
      </w:r>
    </w:p>
  </w:footnote>
  <w:footnote w:type="continuationSeparator" w:id="0">
    <w:p w:rsidR="00284D7A" w:rsidRDefault="00284D7A" w:rsidP="00491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896" w:rsidRDefault="00E35896" w:rsidP="008B1AB7">
    <w:pPr>
      <w:pStyle w:val="Header"/>
    </w:pPr>
  </w:p>
  <w:p w:rsidR="00E35896" w:rsidRDefault="00E358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896" w:rsidRDefault="004207BA" w:rsidP="004207BA">
    <w:pPr>
      <w:pStyle w:val="Header"/>
      <w:tabs>
        <w:tab w:val="clear" w:pos="4680"/>
        <w:tab w:val="clear" w:pos="9360"/>
        <w:tab w:val="left" w:pos="2484"/>
      </w:tabs>
      <w:jc w:val="center"/>
    </w:pPr>
    <w:r>
      <w:rPr>
        <w:noProof/>
      </w:rPr>
      <w:drawing>
        <wp:inline distT="0" distB="0" distL="0" distR="0" wp14:anchorId="73868047" wp14:editId="75B123D5">
          <wp:extent cx="6858014" cy="66751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14" cy="667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5896" w:rsidRDefault="00E358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6919"/>
    <w:multiLevelType w:val="hybridMultilevel"/>
    <w:tmpl w:val="4D6C8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0328"/>
    <w:multiLevelType w:val="hybridMultilevel"/>
    <w:tmpl w:val="68388CF0"/>
    <w:lvl w:ilvl="0" w:tplc="5C628CC4">
      <w:numFmt w:val="bullet"/>
      <w:lvlText w:val=""/>
      <w:lvlJc w:val="left"/>
      <w:pPr>
        <w:ind w:left="939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BBF2AEC2">
      <w:start w:val="1"/>
      <w:numFmt w:val="decimal"/>
      <w:lvlText w:val="%2."/>
      <w:lvlJc w:val="left"/>
      <w:pPr>
        <w:ind w:left="3963" w:hanging="360"/>
      </w:pPr>
      <w:rPr>
        <w:rFonts w:ascii="Calibri" w:eastAsia="Calibri" w:hAnsi="Calibri" w:cs="Calibri" w:hint="default"/>
        <w:spacing w:val="0"/>
        <w:w w:val="102"/>
        <w:sz w:val="31"/>
        <w:szCs w:val="31"/>
      </w:rPr>
    </w:lvl>
    <w:lvl w:ilvl="2" w:tplc="CC08DE04">
      <w:numFmt w:val="bullet"/>
      <w:lvlText w:val="•"/>
      <w:lvlJc w:val="left"/>
      <w:pPr>
        <w:ind w:left="5168" w:hanging="360"/>
      </w:pPr>
      <w:rPr>
        <w:rFonts w:hint="default"/>
      </w:rPr>
    </w:lvl>
    <w:lvl w:ilvl="3" w:tplc="BFCEF8A6">
      <w:numFmt w:val="bullet"/>
      <w:lvlText w:val="•"/>
      <w:lvlJc w:val="left"/>
      <w:pPr>
        <w:ind w:left="6377" w:hanging="360"/>
      </w:pPr>
      <w:rPr>
        <w:rFonts w:hint="default"/>
      </w:rPr>
    </w:lvl>
    <w:lvl w:ilvl="4" w:tplc="A036A98C">
      <w:numFmt w:val="bullet"/>
      <w:lvlText w:val="•"/>
      <w:lvlJc w:val="left"/>
      <w:pPr>
        <w:ind w:left="7586" w:hanging="360"/>
      </w:pPr>
      <w:rPr>
        <w:rFonts w:hint="default"/>
      </w:rPr>
    </w:lvl>
    <w:lvl w:ilvl="5" w:tplc="D4C40E84">
      <w:numFmt w:val="bullet"/>
      <w:lvlText w:val="•"/>
      <w:lvlJc w:val="left"/>
      <w:pPr>
        <w:ind w:left="8795" w:hanging="360"/>
      </w:pPr>
      <w:rPr>
        <w:rFonts w:hint="default"/>
      </w:rPr>
    </w:lvl>
    <w:lvl w:ilvl="6" w:tplc="2CF8917C">
      <w:numFmt w:val="bullet"/>
      <w:lvlText w:val="•"/>
      <w:lvlJc w:val="left"/>
      <w:pPr>
        <w:ind w:left="10004" w:hanging="360"/>
      </w:pPr>
      <w:rPr>
        <w:rFonts w:hint="default"/>
      </w:rPr>
    </w:lvl>
    <w:lvl w:ilvl="7" w:tplc="A5680FCA">
      <w:numFmt w:val="bullet"/>
      <w:lvlText w:val="•"/>
      <w:lvlJc w:val="left"/>
      <w:pPr>
        <w:ind w:left="11213" w:hanging="360"/>
      </w:pPr>
      <w:rPr>
        <w:rFonts w:hint="default"/>
      </w:rPr>
    </w:lvl>
    <w:lvl w:ilvl="8" w:tplc="FC70ED7C">
      <w:numFmt w:val="bullet"/>
      <w:lvlText w:val="•"/>
      <w:lvlJc w:val="left"/>
      <w:pPr>
        <w:ind w:left="12422" w:hanging="360"/>
      </w:pPr>
      <w:rPr>
        <w:rFonts w:hint="default"/>
      </w:rPr>
    </w:lvl>
  </w:abstractNum>
  <w:abstractNum w:abstractNumId="2" w15:restartNumberingAfterBreak="0">
    <w:nsid w:val="1231127E"/>
    <w:multiLevelType w:val="multilevel"/>
    <w:tmpl w:val="1B225A7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0073451"/>
    <w:multiLevelType w:val="hybridMultilevel"/>
    <w:tmpl w:val="AFDE7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629"/>
    <w:rsid w:val="00010E94"/>
    <w:rsid w:val="00025EF9"/>
    <w:rsid w:val="0003160C"/>
    <w:rsid w:val="00077897"/>
    <w:rsid w:val="00082FA3"/>
    <w:rsid w:val="000B3A5F"/>
    <w:rsid w:val="000B625A"/>
    <w:rsid w:val="001C48CE"/>
    <w:rsid w:val="001E6ADD"/>
    <w:rsid w:val="00284D7A"/>
    <w:rsid w:val="00296D9A"/>
    <w:rsid w:val="002B6BA3"/>
    <w:rsid w:val="002C15DD"/>
    <w:rsid w:val="002C7F3E"/>
    <w:rsid w:val="00331917"/>
    <w:rsid w:val="003352C6"/>
    <w:rsid w:val="00336738"/>
    <w:rsid w:val="00404732"/>
    <w:rsid w:val="00413A56"/>
    <w:rsid w:val="004207BA"/>
    <w:rsid w:val="00451F5A"/>
    <w:rsid w:val="004917B4"/>
    <w:rsid w:val="005016C5"/>
    <w:rsid w:val="005036CC"/>
    <w:rsid w:val="00522137"/>
    <w:rsid w:val="00522DCA"/>
    <w:rsid w:val="00540C14"/>
    <w:rsid w:val="005618EB"/>
    <w:rsid w:val="005B103F"/>
    <w:rsid w:val="005B5763"/>
    <w:rsid w:val="005C16C6"/>
    <w:rsid w:val="006345E2"/>
    <w:rsid w:val="00636975"/>
    <w:rsid w:val="006425A4"/>
    <w:rsid w:val="006442F5"/>
    <w:rsid w:val="006E59E9"/>
    <w:rsid w:val="00736BDC"/>
    <w:rsid w:val="007A2B3B"/>
    <w:rsid w:val="007C2A2C"/>
    <w:rsid w:val="007C3C3E"/>
    <w:rsid w:val="007D00EB"/>
    <w:rsid w:val="007E4F01"/>
    <w:rsid w:val="0080002B"/>
    <w:rsid w:val="008260B0"/>
    <w:rsid w:val="00856FEA"/>
    <w:rsid w:val="00870B81"/>
    <w:rsid w:val="00872559"/>
    <w:rsid w:val="00894851"/>
    <w:rsid w:val="008B1AB7"/>
    <w:rsid w:val="008B5E2E"/>
    <w:rsid w:val="008E58D0"/>
    <w:rsid w:val="00986685"/>
    <w:rsid w:val="009B1319"/>
    <w:rsid w:val="009B206A"/>
    <w:rsid w:val="009D05E7"/>
    <w:rsid w:val="009D4D9D"/>
    <w:rsid w:val="00A04CAF"/>
    <w:rsid w:val="00A127CE"/>
    <w:rsid w:val="00A20367"/>
    <w:rsid w:val="00A57097"/>
    <w:rsid w:val="00A876ED"/>
    <w:rsid w:val="00AB5251"/>
    <w:rsid w:val="00B10CED"/>
    <w:rsid w:val="00B54CFB"/>
    <w:rsid w:val="00B60DBD"/>
    <w:rsid w:val="00B62971"/>
    <w:rsid w:val="00B660AE"/>
    <w:rsid w:val="00B925A5"/>
    <w:rsid w:val="00BC3521"/>
    <w:rsid w:val="00BF2C23"/>
    <w:rsid w:val="00C061C1"/>
    <w:rsid w:val="00C06FFB"/>
    <w:rsid w:val="00C46117"/>
    <w:rsid w:val="00C47FA2"/>
    <w:rsid w:val="00C95EFC"/>
    <w:rsid w:val="00D150AB"/>
    <w:rsid w:val="00D54DF8"/>
    <w:rsid w:val="00D63134"/>
    <w:rsid w:val="00DD00FF"/>
    <w:rsid w:val="00E0719A"/>
    <w:rsid w:val="00E15D3E"/>
    <w:rsid w:val="00E35896"/>
    <w:rsid w:val="00E94ED6"/>
    <w:rsid w:val="00EA0381"/>
    <w:rsid w:val="00EB6BE1"/>
    <w:rsid w:val="00EC1CE6"/>
    <w:rsid w:val="00ED6ABD"/>
    <w:rsid w:val="00F05EB5"/>
    <w:rsid w:val="00F47C70"/>
    <w:rsid w:val="00FA29EE"/>
    <w:rsid w:val="00FB787E"/>
    <w:rsid w:val="00FD0F7C"/>
    <w:rsid w:val="00FE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5168AA"/>
  <w15:docId w15:val="{6E0FFB51-26CD-48F0-B665-22CEF8B1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BodyText"/>
    <w:qFormat/>
    <w:rsid w:val="00A57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8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8D0"/>
  </w:style>
  <w:style w:type="paragraph" w:styleId="Footer">
    <w:name w:val="footer"/>
    <w:basedOn w:val="Normal"/>
    <w:link w:val="FooterChar"/>
    <w:uiPriority w:val="99"/>
    <w:unhideWhenUsed/>
    <w:rsid w:val="008E58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8D0"/>
  </w:style>
  <w:style w:type="paragraph" w:styleId="BalloonText">
    <w:name w:val="Balloon Text"/>
    <w:basedOn w:val="Normal"/>
    <w:link w:val="BalloonTextChar"/>
    <w:uiPriority w:val="99"/>
    <w:semiHidden/>
    <w:unhideWhenUsed/>
    <w:rsid w:val="008E58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8D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8E58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E58D0"/>
  </w:style>
  <w:style w:type="paragraph" w:styleId="ListParagraph">
    <w:name w:val="List Paragraph"/>
    <w:basedOn w:val="Normal"/>
    <w:uiPriority w:val="1"/>
    <w:qFormat/>
    <w:rsid w:val="00A04CAF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9B1319"/>
    <w:pPr>
      <w:pBdr>
        <w:top w:val="nil"/>
        <w:left w:val="nil"/>
        <w:bottom w:val="nil"/>
        <w:right w:val="nil"/>
        <w:between w:val="nil"/>
      </w:pBdr>
    </w:pPr>
    <w:rPr>
      <w:rFonts w:asciiTheme="minorHAnsi" w:eastAsia="Helvetica Neue" w:hAnsiTheme="minorHAnsi" w:cstheme="minorHAnsi"/>
      <w:sz w:val="30"/>
      <w:szCs w:val="30"/>
    </w:rPr>
  </w:style>
  <w:style w:type="character" w:customStyle="1" w:styleId="BodyText2Char">
    <w:name w:val="Body Text 2 Char"/>
    <w:basedOn w:val="DefaultParagraphFont"/>
    <w:link w:val="BodyText2"/>
    <w:uiPriority w:val="99"/>
    <w:rsid w:val="009B1319"/>
    <w:rPr>
      <w:rFonts w:asciiTheme="minorHAnsi" w:eastAsia="Helvetica Neue" w:hAnsiTheme="minorHAnsi" w:cstheme="minorHAnsi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mit\Desktop\IAAEYC\Final%20Documents\IAAEY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37B3B-1B2C-4D6B-AD01-3A1E2722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IAAEYC Letterhead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Mitchell</dc:creator>
  <cp:lastModifiedBy>Wendy Mosdal</cp:lastModifiedBy>
  <cp:revision>3</cp:revision>
  <cp:lastPrinted>2021-12-08T21:00:00Z</cp:lastPrinted>
  <dcterms:created xsi:type="dcterms:W3CDTF">2022-11-23T19:34:00Z</dcterms:created>
  <dcterms:modified xsi:type="dcterms:W3CDTF">2023-06-21T13:46:00Z</dcterms:modified>
</cp:coreProperties>
</file>